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F" w:rsidRPr="00041E8D" w:rsidRDefault="007F449F" w:rsidP="007F449F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 wp14:anchorId="5B870DAB" wp14:editId="67243CEC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F" w:rsidRPr="00041E8D" w:rsidRDefault="007F449F" w:rsidP="007F449F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41E8D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041E8D">
        <w:rPr>
          <w:sz w:val="28"/>
          <w:szCs w:val="28"/>
        </w:rPr>
        <w:t>край</w:t>
      </w:r>
      <w:r>
        <w:rPr>
          <w:sz w:val="28"/>
          <w:szCs w:val="28"/>
        </w:rPr>
        <w:t xml:space="preserve">                                    </w:t>
      </w:r>
    </w:p>
    <w:p w:rsidR="007F449F" w:rsidRPr="00041E8D" w:rsidRDefault="007F449F" w:rsidP="007F449F">
      <w:pPr>
        <w:pStyle w:val="1"/>
        <w:jc w:val="center"/>
        <w:rPr>
          <w:sz w:val="28"/>
          <w:szCs w:val="28"/>
        </w:rPr>
      </w:pPr>
      <w:r w:rsidRPr="00041E8D">
        <w:rPr>
          <w:sz w:val="28"/>
          <w:szCs w:val="28"/>
        </w:rPr>
        <w:t>Усть-Камчатский район</w:t>
      </w:r>
    </w:p>
    <w:p w:rsidR="007F449F" w:rsidRPr="00793712" w:rsidRDefault="007F449F" w:rsidP="007F449F">
      <w:pPr>
        <w:pStyle w:val="1"/>
        <w:jc w:val="center"/>
        <w:rPr>
          <w:sz w:val="16"/>
          <w:szCs w:val="16"/>
        </w:rPr>
      </w:pP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ПОСТАНОВЛЕНИЕ</w:t>
      </w: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Администрации Козыревского сельского поселения</w:t>
      </w:r>
    </w:p>
    <w:p w:rsidR="007F449F" w:rsidRPr="00041E8D" w:rsidRDefault="007F449F" w:rsidP="007F449F">
      <w:pPr>
        <w:pStyle w:val="1"/>
        <w:jc w:val="center"/>
        <w:rPr>
          <w:b/>
          <w:sz w:val="28"/>
          <w:szCs w:val="28"/>
        </w:rPr>
      </w:pPr>
    </w:p>
    <w:p w:rsidR="007F449F" w:rsidRPr="002E20AF" w:rsidRDefault="0048461B" w:rsidP="007F449F">
      <w:pPr>
        <w:pStyle w:val="1"/>
        <w:rPr>
          <w:sz w:val="28"/>
          <w:szCs w:val="28"/>
          <w:u w:val="single"/>
        </w:rPr>
      </w:pPr>
      <w:r w:rsidRPr="0048461B">
        <w:rPr>
          <w:sz w:val="28"/>
          <w:szCs w:val="28"/>
          <w:u w:val="single"/>
        </w:rPr>
        <w:t xml:space="preserve">03 декабря </w:t>
      </w:r>
      <w:r w:rsidR="007F449F" w:rsidRPr="0048461B">
        <w:rPr>
          <w:sz w:val="28"/>
          <w:szCs w:val="28"/>
          <w:u w:val="single"/>
        </w:rPr>
        <w:t>2021</w:t>
      </w:r>
      <w:r w:rsidR="007F449F">
        <w:rPr>
          <w:sz w:val="28"/>
          <w:szCs w:val="28"/>
        </w:rPr>
        <w:t xml:space="preserve"> </w:t>
      </w:r>
      <w:r w:rsidR="007F449F" w:rsidRPr="00041E8D">
        <w:rPr>
          <w:sz w:val="28"/>
          <w:szCs w:val="28"/>
        </w:rPr>
        <w:t>№</w:t>
      </w:r>
      <w:r w:rsidR="007F449F">
        <w:rPr>
          <w:sz w:val="28"/>
          <w:szCs w:val="28"/>
        </w:rPr>
        <w:t xml:space="preserve"> </w:t>
      </w:r>
      <w:r w:rsidRPr="0048461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20</w:t>
      </w:r>
    </w:p>
    <w:p w:rsidR="007F449F" w:rsidRPr="00AE4AB8" w:rsidRDefault="007F449F" w:rsidP="007F449F">
      <w:pPr>
        <w:pStyle w:val="1"/>
        <w:rPr>
          <w:sz w:val="28"/>
          <w:szCs w:val="28"/>
        </w:rPr>
      </w:pPr>
      <w:r w:rsidRPr="00041E8D">
        <w:rPr>
          <w:color w:val="auto"/>
          <w:sz w:val="28"/>
          <w:szCs w:val="28"/>
        </w:rPr>
        <w:t>п. Козыревск</w:t>
      </w:r>
    </w:p>
    <w:p w:rsidR="00FA784C" w:rsidRPr="00FA784C" w:rsidRDefault="00FA784C" w:rsidP="00CA1604">
      <w:pPr>
        <w:ind w:right="5669"/>
        <w:jc w:val="center"/>
        <w:rPr>
          <w:sz w:val="28"/>
        </w:rPr>
      </w:pPr>
    </w:p>
    <w:p w:rsidR="00FA784C" w:rsidRPr="00DA3A2C" w:rsidRDefault="00986B40" w:rsidP="00CA1604">
      <w:pPr>
        <w:ind w:right="4392"/>
        <w:jc w:val="both"/>
        <w:rPr>
          <w:sz w:val="28"/>
          <w:szCs w:val="28"/>
        </w:rPr>
      </w:pPr>
      <w:r w:rsidRPr="00986B40">
        <w:rPr>
          <w:sz w:val="28"/>
          <w:szCs w:val="28"/>
        </w:rPr>
        <w:t xml:space="preserve">Об утверждении </w:t>
      </w:r>
      <w:r w:rsidR="00FC04A8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556D90" w:rsidRPr="00E623FB">
        <w:rPr>
          <w:sz w:val="28"/>
          <w:szCs w:val="28"/>
        </w:rPr>
        <w:t xml:space="preserve">муниципального контроля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>Козыревского</w:t>
      </w:r>
      <w:r w:rsidR="00556D90" w:rsidRPr="00E623FB">
        <w:rPr>
          <w:sz w:val="28"/>
          <w:szCs w:val="28"/>
        </w:rPr>
        <w:t xml:space="preserve"> сельского поселения</w:t>
      </w:r>
      <w:r w:rsidR="00E07617">
        <w:rPr>
          <w:sz w:val="28"/>
          <w:szCs w:val="28"/>
        </w:rPr>
        <w:t xml:space="preserve"> на 2022 год</w:t>
      </w:r>
    </w:p>
    <w:p w:rsidR="00FA784C" w:rsidRDefault="00FA784C" w:rsidP="00FA784C">
      <w:pPr>
        <w:rPr>
          <w:sz w:val="28"/>
          <w:szCs w:val="28"/>
        </w:rPr>
      </w:pPr>
    </w:p>
    <w:p w:rsidR="00FA784C" w:rsidRPr="00FA784C" w:rsidRDefault="00FA784C" w:rsidP="00FA784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proofErr w:type="gramStart"/>
      <w:r w:rsidRPr="00FA784C">
        <w:rPr>
          <w:sz w:val="28"/>
          <w:szCs w:val="28"/>
        </w:rPr>
        <w:t xml:space="preserve">В соответствии </w:t>
      </w:r>
      <w:r w:rsidR="00FC04A8">
        <w:rPr>
          <w:sz w:val="28"/>
          <w:szCs w:val="28"/>
        </w:rPr>
        <w:t xml:space="preserve">с </w:t>
      </w:r>
      <w:r w:rsidR="00FC04A8" w:rsidRPr="00FC04A8">
        <w:rPr>
          <w:sz w:val="28"/>
          <w:szCs w:val="28"/>
        </w:rPr>
        <w:t>Федеральны</w:t>
      </w:r>
      <w:r w:rsidR="00FC04A8">
        <w:rPr>
          <w:sz w:val="28"/>
          <w:szCs w:val="28"/>
        </w:rPr>
        <w:t>м</w:t>
      </w:r>
      <w:r w:rsidR="00FC04A8" w:rsidRPr="00FC04A8">
        <w:rPr>
          <w:sz w:val="28"/>
          <w:szCs w:val="28"/>
        </w:rPr>
        <w:t xml:space="preserve"> закон</w:t>
      </w:r>
      <w:r w:rsidR="00FC04A8">
        <w:rPr>
          <w:sz w:val="28"/>
          <w:szCs w:val="28"/>
        </w:rPr>
        <w:t>ом</w:t>
      </w:r>
      <w:r w:rsidR="00FC04A8" w:rsidRPr="00FC04A8">
        <w:rPr>
          <w:sz w:val="28"/>
          <w:szCs w:val="28"/>
        </w:rPr>
        <w:t xml:space="preserve"> от 31.07.2020 </w:t>
      </w:r>
      <w:r w:rsidR="00FC04A8">
        <w:rPr>
          <w:sz w:val="28"/>
          <w:szCs w:val="28"/>
        </w:rPr>
        <w:t>№</w:t>
      </w:r>
      <w:r w:rsidR="00FC04A8" w:rsidRPr="00FC04A8">
        <w:rPr>
          <w:sz w:val="28"/>
          <w:szCs w:val="28"/>
        </w:rPr>
        <w:t xml:space="preserve"> 248-ФЗ </w:t>
      </w:r>
      <w:r w:rsidR="00FC04A8">
        <w:rPr>
          <w:sz w:val="28"/>
          <w:szCs w:val="28"/>
        </w:rPr>
        <w:t xml:space="preserve">              «</w:t>
      </w:r>
      <w:r w:rsidR="00FC04A8" w:rsidRPr="00FC04A8">
        <w:rPr>
          <w:sz w:val="28"/>
          <w:szCs w:val="28"/>
        </w:rPr>
        <w:t xml:space="preserve">О государственном контроле (надзоре) и муниципальном </w:t>
      </w:r>
      <w:r w:rsidR="00FC04A8">
        <w:rPr>
          <w:sz w:val="28"/>
          <w:szCs w:val="28"/>
        </w:rPr>
        <w:t>контроле в Российской Федерации»</w:t>
      </w:r>
      <w:r w:rsidRPr="00FA784C">
        <w:rPr>
          <w:bCs/>
          <w:sz w:val="28"/>
          <w:szCs w:val="28"/>
        </w:rPr>
        <w:t xml:space="preserve">, </w:t>
      </w:r>
      <w:r w:rsidR="00FC04A8">
        <w:rPr>
          <w:bCs/>
          <w:sz w:val="28"/>
          <w:szCs w:val="28"/>
        </w:rPr>
        <w:t>п</w:t>
      </w:r>
      <w:r w:rsidR="00FC04A8" w:rsidRPr="00FC04A8">
        <w:rPr>
          <w:bCs/>
          <w:sz w:val="28"/>
          <w:szCs w:val="28"/>
        </w:rPr>
        <w:t>остановление</w:t>
      </w:r>
      <w:r w:rsidR="00FC04A8">
        <w:rPr>
          <w:bCs/>
          <w:sz w:val="28"/>
          <w:szCs w:val="28"/>
        </w:rPr>
        <w:t>м</w:t>
      </w:r>
      <w:r w:rsidR="00FC04A8" w:rsidRPr="00FC04A8">
        <w:rPr>
          <w:bCs/>
          <w:sz w:val="28"/>
          <w:szCs w:val="28"/>
        </w:rPr>
        <w:t xml:space="preserve"> Правительства РФ от 25.06.2021 </w:t>
      </w:r>
      <w:r w:rsidR="00FC04A8">
        <w:rPr>
          <w:bCs/>
          <w:sz w:val="28"/>
          <w:szCs w:val="28"/>
        </w:rPr>
        <w:t xml:space="preserve">        №</w:t>
      </w:r>
      <w:r w:rsidR="00FC04A8" w:rsidRPr="00FC04A8">
        <w:rPr>
          <w:bCs/>
          <w:sz w:val="28"/>
          <w:szCs w:val="28"/>
        </w:rPr>
        <w:t xml:space="preserve"> 990 </w:t>
      </w:r>
      <w:r w:rsidR="00FC04A8">
        <w:rPr>
          <w:bCs/>
          <w:sz w:val="28"/>
          <w:szCs w:val="28"/>
        </w:rPr>
        <w:t>«</w:t>
      </w:r>
      <w:r w:rsidR="00FC04A8" w:rsidRPr="00FC04A8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C04A8">
        <w:rPr>
          <w:bCs/>
          <w:sz w:val="28"/>
          <w:szCs w:val="28"/>
        </w:rPr>
        <w:t xml:space="preserve">», </w:t>
      </w:r>
      <w:r w:rsidRPr="00FA784C">
        <w:rPr>
          <w:sz w:val="28"/>
          <w:szCs w:val="28"/>
        </w:rPr>
        <w:t xml:space="preserve">решением Совета народных депутатов </w:t>
      </w:r>
      <w:r w:rsidR="000C70A3">
        <w:rPr>
          <w:sz w:val="28"/>
          <w:szCs w:val="28"/>
        </w:rPr>
        <w:t>Козыревского сельского поселения</w:t>
      </w:r>
      <w:r w:rsidRPr="00FA784C">
        <w:rPr>
          <w:sz w:val="28"/>
          <w:szCs w:val="28"/>
        </w:rPr>
        <w:t xml:space="preserve"> от </w:t>
      </w:r>
      <w:r w:rsidR="0048461B">
        <w:rPr>
          <w:sz w:val="28"/>
          <w:szCs w:val="28"/>
        </w:rPr>
        <w:t>07.09.2021 № 34-нпа</w:t>
      </w:r>
      <w:r w:rsidRPr="00FA784C">
        <w:rPr>
          <w:sz w:val="28"/>
          <w:szCs w:val="28"/>
        </w:rPr>
        <w:t xml:space="preserve"> </w:t>
      </w:r>
      <w:r w:rsidR="00556D90" w:rsidRPr="00E623FB">
        <w:rPr>
          <w:sz w:val="28"/>
          <w:szCs w:val="28"/>
        </w:rPr>
        <w:t>«Об утверждении Положения о порядке осуществления муниципального контроля</w:t>
      </w:r>
      <w:proofErr w:type="gramEnd"/>
      <w:r w:rsidR="00556D90" w:rsidRPr="00E623FB">
        <w:rPr>
          <w:sz w:val="28"/>
          <w:szCs w:val="28"/>
        </w:rPr>
        <w:t xml:space="preserve">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 xml:space="preserve">Козыревского </w:t>
      </w:r>
      <w:r w:rsidR="00556D90" w:rsidRPr="00E623FB">
        <w:rPr>
          <w:sz w:val="28"/>
          <w:szCs w:val="28"/>
        </w:rPr>
        <w:t>сельского поселения»</w:t>
      </w:r>
      <w:r w:rsidRPr="00FA784C">
        <w:rPr>
          <w:sz w:val="28"/>
          <w:szCs w:val="28"/>
        </w:rPr>
        <w:t>,</w:t>
      </w:r>
    </w:p>
    <w:p w:rsidR="00FA784C" w:rsidRPr="00FA784C" w:rsidRDefault="00FA784C" w:rsidP="00FA784C">
      <w:pPr>
        <w:ind w:firstLine="709"/>
        <w:rPr>
          <w:sz w:val="28"/>
          <w:szCs w:val="28"/>
        </w:rPr>
      </w:pPr>
    </w:p>
    <w:p w:rsidR="00FA784C" w:rsidRDefault="00FA784C" w:rsidP="00FA78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702E6">
        <w:rPr>
          <w:sz w:val="28"/>
          <w:szCs w:val="28"/>
        </w:rPr>
        <w:t>ОСТАНОВЛЯЮ</w:t>
      </w:r>
      <w:r>
        <w:rPr>
          <w:sz w:val="28"/>
          <w:szCs w:val="28"/>
        </w:rPr>
        <w:t xml:space="preserve">: </w:t>
      </w:r>
    </w:p>
    <w:p w:rsidR="00FA784C" w:rsidRDefault="00FA784C" w:rsidP="00FA784C">
      <w:pPr>
        <w:ind w:firstLine="709"/>
        <w:rPr>
          <w:sz w:val="28"/>
          <w:szCs w:val="28"/>
        </w:rPr>
      </w:pPr>
    </w:p>
    <w:p w:rsidR="002C504C" w:rsidRDefault="00986B40" w:rsidP="002C504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C504C">
        <w:rPr>
          <w:sz w:val="28"/>
          <w:szCs w:val="28"/>
        </w:rPr>
        <w:t xml:space="preserve"> </w:t>
      </w:r>
      <w:r w:rsidR="00FC04A8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556D90" w:rsidRPr="00E623FB">
        <w:rPr>
          <w:sz w:val="28"/>
          <w:szCs w:val="28"/>
        </w:rPr>
        <w:t xml:space="preserve">муниципального контроля </w:t>
      </w:r>
      <w:r w:rsid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sz w:val="28"/>
          <w:szCs w:val="28"/>
        </w:rPr>
        <w:t xml:space="preserve"> на территории </w:t>
      </w:r>
      <w:r w:rsidR="000C70A3">
        <w:rPr>
          <w:sz w:val="28"/>
          <w:szCs w:val="28"/>
        </w:rPr>
        <w:t>Козыревского</w:t>
      </w:r>
      <w:r w:rsidR="00556D90" w:rsidRPr="00E623FB">
        <w:rPr>
          <w:sz w:val="28"/>
          <w:szCs w:val="28"/>
        </w:rPr>
        <w:t xml:space="preserve"> сельского поселения</w:t>
      </w:r>
      <w:r w:rsidR="00556D90">
        <w:rPr>
          <w:sz w:val="28"/>
          <w:szCs w:val="28"/>
        </w:rPr>
        <w:t xml:space="preserve"> </w:t>
      </w:r>
      <w:r w:rsidR="00E07617">
        <w:rPr>
          <w:sz w:val="28"/>
          <w:szCs w:val="28"/>
        </w:rPr>
        <w:t>на 2022 год</w:t>
      </w:r>
      <w:r w:rsidR="00E63C9A">
        <w:rPr>
          <w:sz w:val="28"/>
          <w:szCs w:val="28"/>
        </w:rPr>
        <w:t xml:space="preserve"> (далее – Программа профилактики)</w:t>
      </w:r>
      <w:r w:rsidR="00FC04A8">
        <w:rPr>
          <w:sz w:val="28"/>
          <w:szCs w:val="28"/>
        </w:rPr>
        <w:t>, согласно приложению к настоящему п</w:t>
      </w:r>
      <w:r w:rsidR="006702E6">
        <w:rPr>
          <w:sz w:val="28"/>
          <w:szCs w:val="28"/>
        </w:rPr>
        <w:t>остановлению</w:t>
      </w:r>
      <w:r w:rsidR="00FC04A8">
        <w:rPr>
          <w:sz w:val="28"/>
          <w:szCs w:val="28"/>
        </w:rPr>
        <w:t>.</w:t>
      </w:r>
    </w:p>
    <w:p w:rsidR="0048461B" w:rsidRDefault="0048461B" w:rsidP="0048461B">
      <w:pPr>
        <w:jc w:val="both"/>
        <w:rPr>
          <w:sz w:val="28"/>
          <w:szCs w:val="28"/>
        </w:rPr>
      </w:pPr>
    </w:p>
    <w:p w:rsidR="0048461B" w:rsidRPr="0048461B" w:rsidRDefault="0048461B" w:rsidP="0048461B">
      <w:pPr>
        <w:jc w:val="both"/>
        <w:rPr>
          <w:sz w:val="28"/>
          <w:szCs w:val="28"/>
        </w:rPr>
      </w:pPr>
    </w:p>
    <w:p w:rsidR="00FA784C" w:rsidRDefault="00E63C9A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Программу</w:t>
      </w:r>
      <w:proofErr w:type="gramEnd"/>
      <w:r>
        <w:rPr>
          <w:sz w:val="28"/>
          <w:szCs w:val="28"/>
        </w:rPr>
        <w:t xml:space="preserve"> профилактики на официальном сайте </w:t>
      </w:r>
      <w:r w:rsidR="000C70A3">
        <w:rPr>
          <w:sz w:val="28"/>
          <w:szCs w:val="28"/>
        </w:rPr>
        <w:t>Козыревского сельского поселения</w:t>
      </w:r>
      <w:r w:rsidR="00FA784C" w:rsidRPr="00426876">
        <w:rPr>
          <w:sz w:val="28"/>
          <w:szCs w:val="28"/>
        </w:rPr>
        <w:t>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6702E6">
        <w:rPr>
          <w:sz w:val="28"/>
          <w:szCs w:val="28"/>
        </w:rPr>
        <w:t xml:space="preserve">ее постановление </w:t>
      </w:r>
      <w:r>
        <w:rPr>
          <w:sz w:val="28"/>
          <w:szCs w:val="28"/>
        </w:rPr>
        <w:t>вступает в силу после его подписания.</w:t>
      </w:r>
    </w:p>
    <w:p w:rsidR="00FA784C" w:rsidRDefault="00FA784C" w:rsidP="002C50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6702E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48461B" w:rsidRPr="00D2595F" w:rsidRDefault="0048461B" w:rsidP="00FA78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61B" w:rsidRDefault="0048461B" w:rsidP="0048461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48461B" w:rsidRDefault="0048461B" w:rsidP="0048461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                                       А.М. Соколовская</w:t>
      </w:r>
    </w:p>
    <w:p w:rsidR="00AC3A01" w:rsidRDefault="00AC3A01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EBB" w:rsidRDefault="00702EB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3CE" w:rsidRDefault="00B853CE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7EB" w:rsidRDefault="000907E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61B" w:rsidRDefault="0048461B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0A3" w:rsidRDefault="000C70A3" w:rsidP="00AC3A0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449F" w:rsidRDefault="007F449F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Козыревского сельского поселения </w:t>
      </w:r>
    </w:p>
    <w:p w:rsidR="007F449F" w:rsidRDefault="0048461B" w:rsidP="007F44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F449F">
        <w:rPr>
          <w:sz w:val="28"/>
          <w:szCs w:val="28"/>
        </w:rPr>
        <w:t>т</w:t>
      </w:r>
      <w:r>
        <w:rPr>
          <w:sz w:val="28"/>
          <w:szCs w:val="28"/>
        </w:rPr>
        <w:t xml:space="preserve"> 03 декабря</w:t>
      </w:r>
      <w:r w:rsidR="007F449F" w:rsidRPr="003C4784">
        <w:rPr>
          <w:sz w:val="28"/>
          <w:szCs w:val="28"/>
        </w:rPr>
        <w:t xml:space="preserve"> </w:t>
      </w:r>
      <w:r w:rsidR="007F449F">
        <w:rPr>
          <w:sz w:val="28"/>
          <w:szCs w:val="28"/>
        </w:rPr>
        <w:t>20</w:t>
      </w:r>
      <w:r w:rsidR="007F449F" w:rsidRPr="003C4784">
        <w:rPr>
          <w:sz w:val="28"/>
          <w:szCs w:val="28"/>
        </w:rPr>
        <w:t>21</w:t>
      </w:r>
      <w:r w:rsidR="007F449F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</w:p>
    <w:p w:rsidR="00EE1FE0" w:rsidRDefault="00EE1FE0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49F" w:rsidRDefault="007F449F" w:rsidP="00702EBB">
      <w:pPr>
        <w:pStyle w:val="ConsPlu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1FE0" w:rsidRPr="003F288F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0907EB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EE1FE0" w:rsidRPr="003F288F" w:rsidRDefault="00EE1FE0" w:rsidP="00556D9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56D90" w:rsidRPr="00E623FB">
        <w:rPr>
          <w:rFonts w:ascii="Times New Roman" w:hAnsi="Times New Roman"/>
          <w:sz w:val="28"/>
          <w:szCs w:val="28"/>
        </w:rPr>
        <w:t xml:space="preserve">муниципального </w:t>
      </w:r>
      <w:r w:rsidR="00556D90" w:rsidRPr="00E330C1">
        <w:rPr>
          <w:rFonts w:ascii="Times New Roman" w:hAnsi="Times New Roman"/>
          <w:sz w:val="28"/>
          <w:szCs w:val="28"/>
        </w:rPr>
        <w:t xml:space="preserve">контроля </w:t>
      </w:r>
      <w:r w:rsidR="00E330C1">
        <w:rPr>
          <w:rFonts w:ascii="Times New Roman" w:hAnsi="Times New Roman"/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556D90" w:rsidRPr="00E623FB">
        <w:rPr>
          <w:rFonts w:ascii="Times New Roman" w:hAnsi="Times New Roman"/>
          <w:sz w:val="28"/>
          <w:szCs w:val="28"/>
        </w:rPr>
        <w:t xml:space="preserve"> на территории </w:t>
      </w:r>
      <w:r w:rsidR="0029162B">
        <w:rPr>
          <w:rFonts w:ascii="Times New Roman" w:hAnsi="Times New Roman"/>
          <w:sz w:val="28"/>
          <w:szCs w:val="28"/>
        </w:rPr>
        <w:t xml:space="preserve">Козыревского </w:t>
      </w:r>
      <w:r w:rsidR="00556D90" w:rsidRPr="00E623FB">
        <w:rPr>
          <w:rFonts w:ascii="Times New Roman" w:hAnsi="Times New Roman"/>
          <w:sz w:val="28"/>
          <w:szCs w:val="28"/>
        </w:rPr>
        <w:t>сельского поселения</w:t>
      </w:r>
      <w:r w:rsidR="00556D90">
        <w:rPr>
          <w:rFonts w:ascii="Times New Roman" w:hAnsi="Times New Roman" w:cs="Times New Roman"/>
          <w:sz w:val="28"/>
          <w:szCs w:val="28"/>
        </w:rPr>
        <w:t xml:space="preserve"> </w:t>
      </w:r>
      <w:r w:rsidR="00E07617">
        <w:rPr>
          <w:rFonts w:ascii="Times New Roman" w:hAnsi="Times New Roman" w:cs="Times New Roman"/>
          <w:sz w:val="28"/>
          <w:szCs w:val="28"/>
        </w:rPr>
        <w:t>на 2022 год</w:t>
      </w:r>
    </w:p>
    <w:p w:rsidR="00EE1FE0" w:rsidRDefault="00EE1FE0" w:rsidP="00EE1FE0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E" w:rsidRDefault="003C761E" w:rsidP="00FC4B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рограмма профилактики</w:t>
      </w:r>
    </w:p>
    <w:p w:rsidR="003F288F" w:rsidRDefault="003F288F" w:rsidP="003F2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0B47" w:rsidRDefault="006A54EB" w:rsidP="006A54E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ab/>
      </w:r>
      <w:proofErr w:type="gramStart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ценностям при осуществлении муниципального </w:t>
      </w:r>
      <w:proofErr w:type="gramStart"/>
      <w:r w:rsidR="00556D90" w:rsidRPr="00E623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56D90" w:rsidRPr="00E623F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</w:t>
      </w:r>
      <w:r w:rsidR="0029162B">
        <w:rPr>
          <w:rFonts w:ascii="Times New Roman" w:hAnsi="Times New Roman"/>
          <w:sz w:val="28"/>
          <w:szCs w:val="28"/>
        </w:rPr>
        <w:t xml:space="preserve">Козыревского </w:t>
      </w:r>
      <w:r w:rsidR="00556D90" w:rsidRPr="00E623F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p w:rsidR="00DC5B97" w:rsidRPr="00DC5B97" w:rsidRDefault="00556D90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30C1">
        <w:rPr>
          <w:color w:val="000000"/>
          <w:sz w:val="28"/>
          <w:szCs w:val="22"/>
          <w:lang w:eastAsia="en-US"/>
        </w:rPr>
        <w:t>Предметом муниципального</w:t>
      </w:r>
      <w:r w:rsidR="00451861" w:rsidRPr="00E330C1">
        <w:rPr>
          <w:color w:val="000000"/>
          <w:sz w:val="28"/>
          <w:szCs w:val="22"/>
          <w:lang w:eastAsia="en-US"/>
        </w:rPr>
        <w:t xml:space="preserve"> контроля</w:t>
      </w:r>
      <w:r w:rsidRPr="00E330C1">
        <w:rPr>
          <w:color w:val="000000"/>
          <w:sz w:val="28"/>
          <w:szCs w:val="22"/>
          <w:lang w:eastAsia="en-US"/>
        </w:rPr>
        <w:t xml:space="preserve"> </w:t>
      </w:r>
      <w:r w:rsidR="00E330C1" w:rsidRPr="00E330C1"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="00E330C1" w:rsidRPr="00E330C1">
        <w:rPr>
          <w:color w:val="000000"/>
          <w:sz w:val="28"/>
          <w:szCs w:val="22"/>
          <w:lang w:eastAsia="en-US"/>
        </w:rPr>
        <w:t xml:space="preserve"> </w:t>
      </w:r>
      <w:r w:rsidR="00451861" w:rsidRPr="00E330C1">
        <w:rPr>
          <w:color w:val="000000"/>
          <w:sz w:val="28"/>
          <w:szCs w:val="22"/>
          <w:lang w:eastAsia="en-US"/>
        </w:rPr>
        <w:t xml:space="preserve"> </w:t>
      </w:r>
      <w:r w:rsidRPr="00E330C1">
        <w:rPr>
          <w:sz w:val="28"/>
          <w:szCs w:val="28"/>
        </w:rPr>
        <w:t xml:space="preserve">на территории </w:t>
      </w:r>
      <w:r w:rsidR="0029162B" w:rsidRPr="00E330C1">
        <w:rPr>
          <w:sz w:val="28"/>
          <w:szCs w:val="28"/>
        </w:rPr>
        <w:t xml:space="preserve">Козыревского </w:t>
      </w:r>
      <w:r w:rsidRPr="00E330C1">
        <w:rPr>
          <w:sz w:val="28"/>
          <w:szCs w:val="28"/>
        </w:rPr>
        <w:t>сельского</w:t>
      </w:r>
      <w:r w:rsidR="0029162B" w:rsidRPr="00E330C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муниципальный контроль)</w:t>
      </w:r>
      <w:r w:rsidRPr="00E623FB">
        <w:rPr>
          <w:sz w:val="28"/>
          <w:szCs w:val="28"/>
        </w:rPr>
        <w:t xml:space="preserve"> </w:t>
      </w:r>
      <w:r w:rsidR="00DC5B97">
        <w:rPr>
          <w:sz w:val="28"/>
          <w:szCs w:val="28"/>
        </w:rPr>
        <w:t xml:space="preserve">является </w:t>
      </w:r>
      <w:r w:rsidR="00DC5B97">
        <w:rPr>
          <w:rFonts w:eastAsiaTheme="minorHAnsi"/>
          <w:sz w:val="28"/>
          <w:szCs w:val="28"/>
          <w:lang w:eastAsia="en-US"/>
        </w:rPr>
        <w:t>соблюдение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 юридическими лицами, индивидуальными предпринимателями, физическими лицами, осуществляющими дорожную деятельность и использующими автомобильные дороги общего пользования местного на территории поселения (далее - автомобильные дороги), требований действующего законодательства в области сохранности автомобильных дорог, в том числе:</w:t>
      </w:r>
      <w:proofErr w:type="gramEnd"/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1) соблюдение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2) соблюдение технических регламентов и других нормативных правовых актов, устанавливающих требования к техническому или эксплуатационному состоянию автомобильных дорог;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lastRenderedPageBreak/>
        <w:t>3) соблюдение обязанностей при использовании автомобильных дорог в части недопущения повреждения автомобильных дорог и их элементов;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4) исполнение выданных уполномоченными должностными лицами, осуществляющими муниципальный контроль, предписаний об устранении нарушений;</w:t>
      </w:r>
    </w:p>
    <w:p w:rsidR="00DC5B97" w:rsidRPr="00DC5B97" w:rsidRDefault="00DC5B97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B97">
        <w:rPr>
          <w:rFonts w:eastAsiaTheme="minorHAnsi"/>
          <w:sz w:val="28"/>
          <w:szCs w:val="28"/>
          <w:lang w:eastAsia="en-US"/>
        </w:rPr>
        <w:t>5) соблюдение ограничений в использовании автомобильных дорог.</w:t>
      </w:r>
    </w:p>
    <w:p w:rsidR="00451861" w:rsidRPr="00451861" w:rsidRDefault="00451861" w:rsidP="00451861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 w:rsidRPr="00451861">
        <w:rPr>
          <w:color w:val="000000"/>
          <w:sz w:val="28"/>
          <w:szCs w:val="22"/>
          <w:lang w:eastAsia="en-US"/>
        </w:rPr>
        <w:t>является соблюдение организациями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и иные виды ответственности.</w:t>
      </w:r>
    </w:p>
    <w:p w:rsidR="00F14610" w:rsidRPr="00F14610" w:rsidRDefault="00DC5B97" w:rsidP="00F1461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</w:t>
      </w:r>
      <w:r w:rsidR="00F14610" w:rsidRPr="00F14610">
        <w:rPr>
          <w:iCs/>
          <w:sz w:val="28"/>
          <w:szCs w:val="28"/>
        </w:rPr>
        <w:t xml:space="preserve">контроль </w:t>
      </w:r>
      <w:r w:rsidR="00451861">
        <w:rPr>
          <w:iCs/>
          <w:sz w:val="28"/>
          <w:szCs w:val="28"/>
        </w:rPr>
        <w:t xml:space="preserve">направлен </w:t>
      </w:r>
      <w:proofErr w:type="gramStart"/>
      <w:r w:rsidR="00451861">
        <w:rPr>
          <w:iCs/>
          <w:sz w:val="28"/>
          <w:szCs w:val="28"/>
        </w:rPr>
        <w:t>на</w:t>
      </w:r>
      <w:proofErr w:type="gramEnd"/>
      <w:r w:rsidR="00F14610" w:rsidRPr="00F14610">
        <w:rPr>
          <w:iCs/>
          <w:sz w:val="28"/>
          <w:szCs w:val="28"/>
        </w:rPr>
        <w:t>:</w:t>
      </w:r>
    </w:p>
    <w:p w:rsidR="00F14610" w:rsidRPr="00F14610" w:rsidRDefault="00F14610" w:rsidP="00F1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10">
        <w:rPr>
          <w:sz w:val="28"/>
          <w:szCs w:val="28"/>
        </w:rPr>
        <w:t xml:space="preserve">- получение достоверной информации о состоянии </w:t>
      </w:r>
      <w:r w:rsidR="00DC5B97">
        <w:rPr>
          <w:sz w:val="28"/>
          <w:szCs w:val="28"/>
        </w:rPr>
        <w:t>автомобильных дорог</w:t>
      </w:r>
      <w:r w:rsidRPr="00F14610">
        <w:rPr>
          <w:sz w:val="28"/>
          <w:szCs w:val="28"/>
        </w:rPr>
        <w:t>;</w:t>
      </w:r>
    </w:p>
    <w:p w:rsidR="00DC5B97" w:rsidRDefault="00F14610" w:rsidP="00F1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10">
        <w:rPr>
          <w:sz w:val="28"/>
          <w:szCs w:val="28"/>
        </w:rPr>
        <w:t xml:space="preserve">- обеспечение исполнения федеральных законов, законов Камчатского края, муниципальных правовых актов Усть-Камчатского муниципального района и </w:t>
      </w:r>
      <w:r w:rsidR="0029162B">
        <w:rPr>
          <w:sz w:val="28"/>
          <w:szCs w:val="28"/>
        </w:rPr>
        <w:t>Козыревского</w:t>
      </w:r>
      <w:r w:rsidR="00DC5B97">
        <w:rPr>
          <w:sz w:val="28"/>
          <w:szCs w:val="28"/>
        </w:rPr>
        <w:t xml:space="preserve"> сельского поселения;</w:t>
      </w:r>
    </w:p>
    <w:p w:rsidR="002A3AF8" w:rsidRPr="00DC5B97" w:rsidRDefault="002A3AF8" w:rsidP="00DC5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3AF8">
        <w:rPr>
          <w:color w:val="000000"/>
          <w:sz w:val="28"/>
          <w:szCs w:val="22"/>
          <w:lang w:eastAsia="en-US"/>
        </w:rPr>
        <w:t xml:space="preserve">Объектами муниципального контроля 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являются автомобильные дороги общего пользования местного значения п. </w:t>
      </w:r>
      <w:r w:rsidR="0029162B">
        <w:rPr>
          <w:rFonts w:eastAsiaTheme="minorHAnsi"/>
          <w:sz w:val="28"/>
          <w:szCs w:val="28"/>
          <w:lang w:eastAsia="en-US"/>
        </w:rPr>
        <w:t>Козыревск</w:t>
      </w:r>
      <w:r w:rsidR="00DC5B97" w:rsidRPr="00DC5B97">
        <w:rPr>
          <w:rFonts w:eastAsiaTheme="minorHAnsi"/>
          <w:sz w:val="28"/>
          <w:szCs w:val="28"/>
          <w:lang w:eastAsia="en-US"/>
        </w:rPr>
        <w:t xml:space="preserve"> и с. </w:t>
      </w:r>
      <w:proofErr w:type="gramStart"/>
      <w:r w:rsidR="0029162B">
        <w:rPr>
          <w:rFonts w:eastAsiaTheme="minorHAnsi"/>
          <w:sz w:val="28"/>
          <w:szCs w:val="28"/>
          <w:lang w:eastAsia="en-US"/>
        </w:rPr>
        <w:t>Майское</w:t>
      </w:r>
      <w:proofErr w:type="gramEnd"/>
      <w:r w:rsidR="00DC5B97" w:rsidRPr="00DC5B97">
        <w:rPr>
          <w:rFonts w:eastAsiaTheme="minorHAnsi"/>
          <w:sz w:val="28"/>
          <w:szCs w:val="28"/>
          <w:lang w:eastAsia="en-US"/>
        </w:rPr>
        <w:t>, входящих в состав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CA287F" w:rsidRPr="002A3AF8" w:rsidRDefault="00CA287F" w:rsidP="002A3AF8">
      <w:pPr>
        <w:spacing w:line="248" w:lineRule="auto"/>
        <w:ind w:right="-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Контролируемыми лицами при осуществлении муниципального контроля являются организации и граждане.</w:t>
      </w:r>
    </w:p>
    <w:p w:rsidR="006A0BA8" w:rsidRDefault="0029162B" w:rsidP="002A3AF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Контрольным органом, </w:t>
      </w:r>
      <w:r w:rsidR="006A0BA8" w:rsidRPr="000D711A">
        <w:rPr>
          <w:color w:val="000000"/>
          <w:sz w:val="28"/>
          <w:szCs w:val="22"/>
          <w:lang w:eastAsia="en-US"/>
        </w:rPr>
        <w:t xml:space="preserve">уполномоченным на осуществление муниципального земельного контроля, </w:t>
      </w:r>
      <w:r>
        <w:rPr>
          <w:color w:val="000000"/>
          <w:sz w:val="28"/>
          <w:szCs w:val="22"/>
          <w:lang w:eastAsia="en-US"/>
        </w:rPr>
        <w:t>администрация Козыревского сельского поселения</w:t>
      </w:r>
      <w:r w:rsidR="00DC5B97">
        <w:rPr>
          <w:color w:val="000000"/>
          <w:sz w:val="28"/>
          <w:szCs w:val="22"/>
          <w:lang w:eastAsia="en-US"/>
        </w:rPr>
        <w:t xml:space="preserve"> </w:t>
      </w:r>
      <w:r w:rsidR="006A0BA8" w:rsidRPr="000D711A">
        <w:rPr>
          <w:color w:val="000000"/>
          <w:sz w:val="28"/>
          <w:szCs w:val="22"/>
          <w:lang w:eastAsia="en-US"/>
        </w:rPr>
        <w:t>(далее – контрольный орган).</w:t>
      </w:r>
    </w:p>
    <w:p w:rsidR="006A0BA8" w:rsidRDefault="006A0BA8" w:rsidP="006A0BA8">
      <w:pPr>
        <w:spacing w:line="248" w:lineRule="auto"/>
        <w:ind w:right="-4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Должностны</w:t>
      </w:r>
      <w:r w:rsidR="00166DBF">
        <w:rPr>
          <w:color w:val="000000"/>
          <w:sz w:val="28"/>
          <w:szCs w:val="22"/>
          <w:lang w:eastAsia="en-US"/>
        </w:rPr>
        <w:t>ми</w:t>
      </w:r>
      <w:r>
        <w:rPr>
          <w:color w:val="000000"/>
          <w:sz w:val="28"/>
          <w:szCs w:val="22"/>
          <w:lang w:eastAsia="en-US"/>
        </w:rPr>
        <w:t xml:space="preserve"> лица</w:t>
      </w:r>
      <w:r w:rsidR="00166DBF">
        <w:rPr>
          <w:color w:val="000000"/>
          <w:sz w:val="28"/>
          <w:szCs w:val="22"/>
          <w:lang w:eastAsia="en-US"/>
        </w:rPr>
        <w:t xml:space="preserve">ми, ответственными за реализацию </w:t>
      </w:r>
      <w:r w:rsidR="008877C0">
        <w:rPr>
          <w:color w:val="000000"/>
          <w:sz w:val="28"/>
          <w:szCs w:val="22"/>
          <w:lang w:eastAsia="en-US"/>
        </w:rPr>
        <w:t>П</w:t>
      </w:r>
      <w:r w:rsidR="00166DBF">
        <w:rPr>
          <w:color w:val="000000"/>
          <w:sz w:val="28"/>
          <w:szCs w:val="22"/>
          <w:lang w:eastAsia="en-US"/>
        </w:rPr>
        <w:t>рограммы профилактики,</w:t>
      </w:r>
      <w:r>
        <w:rPr>
          <w:color w:val="000000"/>
          <w:sz w:val="28"/>
          <w:szCs w:val="22"/>
          <w:lang w:eastAsia="en-US"/>
        </w:rPr>
        <w:t xml:space="preserve"> </w:t>
      </w:r>
      <w:r w:rsidR="00166DBF">
        <w:rPr>
          <w:color w:val="000000"/>
          <w:sz w:val="28"/>
          <w:szCs w:val="22"/>
          <w:lang w:eastAsia="en-US"/>
        </w:rPr>
        <w:t>являются:</w:t>
      </w:r>
    </w:p>
    <w:p w:rsidR="007F449F" w:rsidRPr="009C4036" w:rsidRDefault="007F449F" w:rsidP="007F449F">
      <w:pPr>
        <w:ind w:firstLine="709"/>
        <w:jc w:val="both"/>
        <w:rPr>
          <w:sz w:val="28"/>
          <w:szCs w:val="28"/>
        </w:rPr>
      </w:pPr>
      <w:r w:rsidRPr="009C4036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 по вопросам муниципального имущества и ЖКХ</w:t>
      </w:r>
      <w:r w:rsidRPr="009C4036">
        <w:rPr>
          <w:sz w:val="28"/>
          <w:szCs w:val="28"/>
        </w:rPr>
        <w:t>;</w:t>
      </w:r>
    </w:p>
    <w:p w:rsidR="007F449F" w:rsidRPr="009C4036" w:rsidRDefault="007F449F" w:rsidP="007F449F">
      <w:pPr>
        <w:ind w:firstLine="709"/>
        <w:jc w:val="both"/>
        <w:rPr>
          <w:sz w:val="28"/>
          <w:szCs w:val="28"/>
        </w:rPr>
      </w:pPr>
      <w:r w:rsidRPr="009C4036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843F26">
        <w:rPr>
          <w:sz w:val="28"/>
          <w:szCs w:val="28"/>
        </w:rPr>
        <w:t>онсультант по вопросам организации мероприятий по ЧС, пожарной безопасности и отдельным вопросам в сфере ЖКХ</w:t>
      </w:r>
      <w:r>
        <w:rPr>
          <w:sz w:val="28"/>
          <w:szCs w:val="28"/>
        </w:rPr>
        <w:t>.</w:t>
      </w:r>
    </w:p>
    <w:p w:rsidR="00945877" w:rsidRDefault="00E07617" w:rsidP="005A6CFC">
      <w:pPr>
        <w:spacing w:line="248" w:lineRule="auto"/>
        <w:ind w:right="-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ab/>
      </w:r>
      <w:r w:rsidR="00945877">
        <w:rPr>
          <w:rFonts w:eastAsiaTheme="minorHAnsi"/>
          <w:bCs/>
          <w:sz w:val="28"/>
          <w:szCs w:val="28"/>
          <w:lang w:eastAsia="en-US"/>
        </w:rPr>
        <w:t>Анализ состояния осуществления муниципального контроля</w:t>
      </w:r>
      <w:r w:rsidR="00DC5B97" w:rsidRPr="00DC5B97">
        <w:t xml:space="preserve"> 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за 2020 год и </w:t>
      </w:r>
      <w:r w:rsidR="00981AC5">
        <w:rPr>
          <w:rFonts w:eastAsiaTheme="minorHAnsi"/>
          <w:bCs/>
          <w:sz w:val="28"/>
          <w:szCs w:val="28"/>
          <w:lang w:eastAsia="en-US"/>
        </w:rPr>
        <w:t>за 1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1AC5">
        <w:rPr>
          <w:rFonts w:eastAsiaTheme="minorHAnsi"/>
          <w:bCs/>
          <w:sz w:val="28"/>
          <w:szCs w:val="28"/>
          <w:lang w:eastAsia="en-US"/>
        </w:rPr>
        <w:t>полугодие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 2021 года </w:t>
      </w:r>
      <w:proofErr w:type="gramStart"/>
      <w:r w:rsidR="00142FBD">
        <w:rPr>
          <w:rFonts w:eastAsiaTheme="minorHAnsi"/>
          <w:bCs/>
          <w:sz w:val="28"/>
          <w:szCs w:val="28"/>
          <w:lang w:eastAsia="en-US"/>
        </w:rPr>
        <w:t>заключается</w:t>
      </w:r>
      <w:proofErr w:type="gramEnd"/>
      <w:r w:rsidR="009458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210C">
        <w:rPr>
          <w:rFonts w:eastAsiaTheme="minorHAnsi"/>
          <w:bCs/>
          <w:sz w:val="28"/>
          <w:szCs w:val="28"/>
          <w:lang w:eastAsia="en-US"/>
        </w:rPr>
        <w:t>не осуществлялся</w:t>
      </w:r>
      <w:r w:rsidR="00945877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9D3456" w:rsidRDefault="00D4210C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Контрольным органом плановые проверки </w:t>
      </w:r>
      <w:r w:rsidR="00C00B21">
        <w:rPr>
          <w:rFonts w:eastAsiaTheme="minorHAnsi"/>
          <w:bCs/>
          <w:sz w:val="28"/>
          <w:szCs w:val="28"/>
          <w:lang w:eastAsia="en-US"/>
        </w:rPr>
        <w:t>на 2020 год</w:t>
      </w:r>
      <w:r w:rsidR="001058A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 на </w:t>
      </w:r>
      <w:r w:rsidR="001058A6" w:rsidRPr="001058A6">
        <w:rPr>
          <w:rFonts w:eastAsiaTheme="minorHAnsi"/>
          <w:bCs/>
          <w:sz w:val="28"/>
          <w:szCs w:val="28"/>
          <w:lang w:eastAsia="en-US"/>
        </w:rPr>
        <w:t>1 полугодие не</w:t>
      </w:r>
      <w:r w:rsidR="001058A6">
        <w:rPr>
          <w:rFonts w:eastAsiaTheme="minorHAnsi"/>
          <w:bCs/>
          <w:sz w:val="28"/>
          <w:szCs w:val="28"/>
          <w:lang w:eastAsia="en-US"/>
        </w:rPr>
        <w:t xml:space="preserve"> утверждались</w:t>
      </w:r>
      <w:r w:rsidR="009D3456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29162B" w:rsidRDefault="0029162B" w:rsidP="008877C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761E" w:rsidRDefault="003C761E" w:rsidP="0029162B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 xml:space="preserve">ели и задачи реализации </w:t>
      </w:r>
      <w:r w:rsidR="003F288F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C761E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E10733" w:rsidRDefault="00E10733" w:rsidP="00E107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10733" w:rsidRDefault="00E10733" w:rsidP="00E10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Программа п</w:t>
      </w:r>
      <w:r>
        <w:rPr>
          <w:rFonts w:eastAsiaTheme="minorHAnsi"/>
          <w:sz w:val="28"/>
          <w:szCs w:val="28"/>
          <w:lang w:eastAsia="en-US"/>
        </w:rPr>
        <w:t>рофилактики направлена на достижение следующих основных целей: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733" w:rsidRDefault="00E10733" w:rsidP="00E1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364" w:rsidRDefault="00F91364" w:rsidP="002E6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Задачами Программы профилактики являются:</w:t>
      </w:r>
    </w:p>
    <w:p w:rsidR="002E687C" w:rsidRPr="002E687C" w:rsidRDefault="002E687C" w:rsidP="002E687C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прозрачности контрольной деятельности; </w:t>
      </w:r>
    </w:p>
    <w:p w:rsidR="002E687C" w:rsidRPr="002E687C" w:rsidRDefault="002E687C" w:rsidP="003C65F5">
      <w:pPr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 xml:space="preserve">- повышение уровня правовой грамотности </w:t>
      </w:r>
      <w:r w:rsidR="003C65F5">
        <w:rPr>
          <w:sz w:val="28"/>
          <w:szCs w:val="28"/>
        </w:rPr>
        <w:t>контролируемых лиц</w:t>
      </w:r>
      <w:r w:rsidRPr="002E687C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E10733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color w:val="000000"/>
          <w:sz w:val="28"/>
          <w:szCs w:val="22"/>
          <w:lang w:eastAsia="en-US"/>
        </w:rPr>
        <w:t>Программа профилактики реализуется в 2022 году.</w:t>
      </w:r>
    </w:p>
    <w:p w:rsidR="005A6CFC" w:rsidRPr="002E687C" w:rsidRDefault="005A6CFC" w:rsidP="002E687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162B" w:rsidRDefault="003C761E" w:rsidP="0029162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 xml:space="preserve">Перечень профилактических мероприятий, </w:t>
      </w:r>
    </w:p>
    <w:p w:rsidR="003C761E" w:rsidRPr="002E687C" w:rsidRDefault="003C761E" w:rsidP="0029162B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687C">
        <w:rPr>
          <w:rFonts w:eastAsiaTheme="minorHAns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F2683E" w:rsidRPr="002E687C" w:rsidRDefault="00F2683E" w:rsidP="00F2683E">
      <w:pPr>
        <w:pStyle w:val="a3"/>
        <w:autoSpaceDE w:val="0"/>
        <w:autoSpaceDN w:val="0"/>
        <w:adjustRightInd w:val="0"/>
        <w:ind w:left="79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6B6E" w:rsidRDefault="00BA42F8" w:rsidP="00916B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</w:t>
      </w:r>
      <w:r w:rsidR="00916B6E" w:rsidRPr="00916B6E">
        <w:rPr>
          <w:sz w:val="28"/>
          <w:szCs w:val="28"/>
        </w:rPr>
        <w:t xml:space="preserve">ероприятия представляют собой комплекс мер, направленных на достижение целей и решение основных задач </w:t>
      </w:r>
      <w:r>
        <w:rPr>
          <w:sz w:val="28"/>
          <w:szCs w:val="28"/>
        </w:rPr>
        <w:t>п</w:t>
      </w:r>
      <w:r w:rsidR="00916B6E" w:rsidRPr="00916B6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</w:t>
      </w:r>
      <w:r w:rsidR="00916B6E" w:rsidRPr="00916B6E">
        <w:rPr>
          <w:sz w:val="28"/>
          <w:szCs w:val="28"/>
        </w:rPr>
        <w:t xml:space="preserve">. </w:t>
      </w:r>
    </w:p>
    <w:p w:rsidR="00F2683E" w:rsidRPr="00F2683E" w:rsidRDefault="0061029F" w:rsidP="00BA42F8">
      <w:pPr>
        <w:widowControl w:val="0"/>
        <w:ind w:firstLine="708"/>
        <w:jc w:val="both"/>
        <w:rPr>
          <w:sz w:val="28"/>
          <w:szCs w:val="28"/>
        </w:rPr>
      </w:pPr>
      <w:r w:rsidRPr="002E687C">
        <w:rPr>
          <w:sz w:val="28"/>
          <w:szCs w:val="28"/>
        </w:rPr>
        <w:t>При осуществлении</w:t>
      </w:r>
      <w:r w:rsidR="00F2683E" w:rsidRPr="002E687C">
        <w:rPr>
          <w:sz w:val="28"/>
          <w:szCs w:val="28"/>
        </w:rPr>
        <w:t xml:space="preserve"> муниципального контроля </w:t>
      </w:r>
      <w:r w:rsidR="00F2683E">
        <w:rPr>
          <w:sz w:val="28"/>
          <w:szCs w:val="28"/>
        </w:rPr>
        <w:t xml:space="preserve">контрольный орган </w:t>
      </w:r>
      <w:r w:rsidR="00F2683E" w:rsidRPr="00F2683E">
        <w:rPr>
          <w:sz w:val="28"/>
          <w:szCs w:val="28"/>
        </w:rPr>
        <w:t>проводит следующие профилактические мероприятия: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1) информирование;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2) объявление предостережения;</w:t>
      </w:r>
    </w:p>
    <w:p w:rsidR="00F2683E" w:rsidRPr="00F2683E" w:rsidRDefault="00F2683E" w:rsidP="00F2683E">
      <w:pPr>
        <w:jc w:val="both"/>
        <w:rPr>
          <w:rFonts w:ascii="Verdana" w:hAnsi="Verdana"/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3) консультирование;</w:t>
      </w:r>
    </w:p>
    <w:p w:rsidR="00F2683E" w:rsidRDefault="00F2683E" w:rsidP="00F2683E">
      <w:pPr>
        <w:jc w:val="both"/>
        <w:rPr>
          <w:sz w:val="28"/>
          <w:szCs w:val="28"/>
        </w:rPr>
      </w:pPr>
      <w:r w:rsidRPr="00F2683E">
        <w:rPr>
          <w:sz w:val="28"/>
          <w:szCs w:val="28"/>
        </w:rPr>
        <w:t xml:space="preserve"> </w:t>
      </w:r>
      <w:r w:rsidRPr="00F2683E">
        <w:rPr>
          <w:sz w:val="28"/>
          <w:szCs w:val="28"/>
        </w:rPr>
        <w:tab/>
        <w:t>4) профилактический визит.</w:t>
      </w:r>
    </w:p>
    <w:p w:rsidR="00BA42F8" w:rsidRDefault="00BA42F8" w:rsidP="00F2683E">
      <w:pPr>
        <w:jc w:val="both"/>
        <w:rPr>
          <w:sz w:val="28"/>
          <w:szCs w:val="28"/>
        </w:rPr>
      </w:pPr>
    </w:p>
    <w:p w:rsidR="00BA42F8" w:rsidRDefault="00AE4862" w:rsidP="00BA42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</w:p>
    <w:p w:rsidR="00BA42F8" w:rsidRPr="00F2683E" w:rsidRDefault="00BA42F8" w:rsidP="00BA42F8">
      <w:pPr>
        <w:jc w:val="center"/>
        <w:rPr>
          <w:rFonts w:ascii="Verdana" w:hAnsi="Verdana"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84"/>
        <w:gridCol w:w="4261"/>
        <w:gridCol w:w="1975"/>
        <w:gridCol w:w="1702"/>
      </w:tblGrid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sz w:val="20"/>
                <w:szCs w:val="20"/>
              </w:rPr>
              <w:t xml:space="preserve"> </w:t>
            </w:r>
            <w:r w:rsidRPr="00BD7FF2">
              <w:rPr>
                <w:sz w:val="20"/>
                <w:szCs w:val="20"/>
              </w:rPr>
              <w:tab/>
              <w:t xml:space="preserve"> </w:t>
            </w:r>
            <w:r w:rsidRPr="00BD7FF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67376" w:rsidRPr="00BD7FF2" w:rsidRDefault="00167376" w:rsidP="00F17CF1">
            <w:pPr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Должностное лицо, ответственное за проведение профилактического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BD7FF2" w:rsidRDefault="00167376" w:rsidP="00BA42F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FF2">
              <w:rPr>
                <w:b/>
                <w:bCs/>
                <w:sz w:val="20"/>
                <w:szCs w:val="20"/>
              </w:rPr>
              <w:t>Срок исполнения</w:t>
            </w:r>
            <w:r w:rsidRPr="00BD7FF2">
              <w:rPr>
                <w:sz w:val="20"/>
                <w:szCs w:val="20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</w:t>
            </w:r>
            <w:r w:rsidR="007B6766">
              <w:rPr>
                <w:sz w:val="22"/>
                <w:szCs w:val="22"/>
              </w:rPr>
              <w:t>Размещение</w:t>
            </w:r>
            <w:r w:rsidRPr="00E50461">
              <w:rPr>
                <w:sz w:val="22"/>
                <w:szCs w:val="22"/>
              </w:rPr>
              <w:t xml:space="preserve">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67376" w:rsidRPr="00E50461" w:rsidRDefault="00167376" w:rsidP="003762F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официальном сайте </w:t>
            </w:r>
            <w:r w:rsidR="0029162B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в сети «Интернет»</w:t>
            </w:r>
            <w:r w:rsidRPr="00E504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29162B" w:rsidRPr="00994D4B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  <w:r w:rsidRPr="0029162B">
              <w:rPr>
                <w:sz w:val="22"/>
                <w:szCs w:val="22"/>
              </w:rPr>
              <w:t xml:space="preserve">, </w:t>
            </w:r>
          </w:p>
          <w:p w:rsidR="00167376" w:rsidRPr="00E50461" w:rsidRDefault="00167376" w:rsidP="005900C4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на информационных стендах, расположенных по месту нахождения контрольного органа,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1) тексты нормативных правовых актов, регулирующих осуществление муниципального контроля;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1" w:name="dst100514"/>
            <w:bookmarkEnd w:id="1"/>
            <w:r w:rsidRPr="00E50461">
              <w:rPr>
                <w:sz w:val="22"/>
                <w:szCs w:val="22"/>
              </w:rPr>
              <w:t xml:space="preserve">     2) сведения об изменениях, внесенных в нормативные правовые акты, регулирующие осуществление муниципального контроля, о </w:t>
            </w:r>
            <w:r w:rsidRPr="00E50461">
              <w:rPr>
                <w:sz w:val="22"/>
                <w:szCs w:val="22"/>
              </w:rPr>
              <w:lastRenderedPageBreak/>
              <w:t>сроках и порядке их вступления в силу;</w:t>
            </w:r>
          </w:p>
          <w:p w:rsidR="00167376" w:rsidRPr="00E50461" w:rsidRDefault="00167376" w:rsidP="005900C4">
            <w:pPr>
              <w:jc w:val="both"/>
              <w:rPr>
                <w:sz w:val="22"/>
                <w:szCs w:val="22"/>
              </w:rPr>
            </w:pPr>
            <w:bookmarkStart w:id="2" w:name="dst100515"/>
            <w:bookmarkEnd w:id="2"/>
            <w:r w:rsidRPr="00E50461">
              <w:rPr>
                <w:sz w:val="22"/>
                <w:szCs w:val="22"/>
              </w:rPr>
              <w:t xml:space="preserve">     3) </w:t>
            </w:r>
            <w:hyperlink r:id="rId9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перечень</w:t>
              </w:r>
            </w:hyperlink>
            <w:r w:rsidRPr="00E50461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3" w:name="dst100516"/>
            <w:bookmarkEnd w:id="3"/>
            <w:r w:rsidRPr="00E50461">
              <w:rPr>
                <w:sz w:val="22"/>
                <w:szCs w:val="22"/>
              </w:rPr>
              <w:t xml:space="preserve">     4) утвержденные проверочные листы;</w:t>
            </w:r>
          </w:p>
          <w:p w:rsidR="00167376" w:rsidRPr="00E50461" w:rsidRDefault="00167376" w:rsidP="00575467">
            <w:pPr>
              <w:jc w:val="both"/>
              <w:rPr>
                <w:sz w:val="22"/>
                <w:szCs w:val="22"/>
              </w:rPr>
            </w:pPr>
            <w:bookmarkStart w:id="4" w:name="dst100517"/>
            <w:bookmarkEnd w:id="4"/>
            <w:r w:rsidRPr="00E50461">
              <w:rPr>
                <w:sz w:val="22"/>
                <w:szCs w:val="22"/>
              </w:rPr>
              <w:t xml:space="preserve">     5) руководства по соблюдению обязательных требований, разработанные и утвержденные в соответствии с Федеральным </w:t>
            </w:r>
            <w:hyperlink r:id="rId10" w:anchor="dst100101" w:history="1">
              <w:r w:rsidRPr="00E50461">
                <w:rPr>
                  <w:rStyle w:val="a6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E50461">
              <w:rPr>
                <w:sz w:val="22"/>
                <w:szCs w:val="22"/>
              </w:rPr>
              <w:t xml:space="preserve"> от 31.07.2020 № 247-ФЗ «Об обязательных требованиях в Российской Федерации»;</w:t>
            </w:r>
          </w:p>
          <w:p w:rsidR="00167376" w:rsidRPr="00E50461" w:rsidRDefault="005156AB" w:rsidP="005900C4">
            <w:pPr>
              <w:jc w:val="both"/>
              <w:rPr>
                <w:sz w:val="22"/>
                <w:szCs w:val="22"/>
              </w:rPr>
            </w:pPr>
            <w:bookmarkStart w:id="5" w:name="dst101165"/>
            <w:bookmarkStart w:id="6" w:name="dst100518"/>
            <w:bookmarkStart w:id="7" w:name="dst101166"/>
            <w:bookmarkStart w:id="8" w:name="dst100519"/>
            <w:bookmarkEnd w:id="5"/>
            <w:bookmarkEnd w:id="6"/>
            <w:bookmarkEnd w:id="7"/>
            <w:bookmarkEnd w:id="8"/>
            <w:r>
              <w:rPr>
                <w:sz w:val="22"/>
                <w:szCs w:val="22"/>
              </w:rPr>
              <w:t xml:space="preserve">     6) перечень объектов контроля</w:t>
            </w:r>
            <w:r w:rsidR="00167376" w:rsidRPr="00E50461">
              <w:rPr>
                <w:sz w:val="22"/>
                <w:szCs w:val="22"/>
              </w:rPr>
              <w:t>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9" w:name="dst100520"/>
            <w:bookmarkEnd w:id="9"/>
            <w:r>
              <w:rPr>
                <w:sz w:val="22"/>
                <w:szCs w:val="22"/>
              </w:rPr>
              <w:t xml:space="preserve">     7</w:t>
            </w:r>
            <w:r w:rsidR="00167376" w:rsidRPr="00E50461">
              <w:rPr>
                <w:sz w:val="22"/>
                <w:szCs w:val="22"/>
              </w:rPr>
              <w:t>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0" w:name="dst100521"/>
            <w:bookmarkEnd w:id="10"/>
            <w:r>
              <w:rPr>
                <w:sz w:val="22"/>
                <w:szCs w:val="22"/>
              </w:rPr>
              <w:t xml:space="preserve">     8</w:t>
            </w:r>
            <w:r w:rsidR="00167376" w:rsidRPr="00E50461">
              <w:rPr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1" w:name="dst100522"/>
            <w:bookmarkEnd w:id="11"/>
            <w:r>
              <w:rPr>
                <w:sz w:val="22"/>
                <w:szCs w:val="22"/>
              </w:rPr>
              <w:t xml:space="preserve">     9</w:t>
            </w:r>
            <w:r w:rsidR="00167376" w:rsidRPr="00E50461">
              <w:rPr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2" w:name="dst100523"/>
            <w:bookmarkEnd w:id="12"/>
            <w:r w:rsidRPr="00E50461">
              <w:rPr>
                <w:sz w:val="22"/>
                <w:szCs w:val="22"/>
              </w:rPr>
              <w:t xml:space="preserve">     </w:t>
            </w:r>
            <w:bookmarkStart w:id="13" w:name="dst100524"/>
            <w:bookmarkEnd w:id="13"/>
            <w:r w:rsidR="005156AB">
              <w:rPr>
                <w:sz w:val="22"/>
                <w:szCs w:val="22"/>
              </w:rPr>
              <w:t>10</w:t>
            </w:r>
            <w:r w:rsidRPr="00E50461">
              <w:rPr>
                <w:sz w:val="22"/>
                <w:szCs w:val="22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67376" w:rsidRPr="00E50461" w:rsidRDefault="00167376" w:rsidP="00EC193A">
            <w:pPr>
              <w:jc w:val="both"/>
              <w:rPr>
                <w:sz w:val="22"/>
                <w:szCs w:val="22"/>
              </w:rPr>
            </w:pPr>
            <w:bookmarkStart w:id="14" w:name="dst100525"/>
            <w:bookmarkEnd w:id="14"/>
            <w:r w:rsidRPr="00E50461">
              <w:rPr>
                <w:sz w:val="22"/>
                <w:szCs w:val="22"/>
              </w:rPr>
              <w:t xml:space="preserve">     </w:t>
            </w:r>
            <w:bookmarkStart w:id="15" w:name="dst100526"/>
            <w:bookmarkEnd w:id="15"/>
            <w:r w:rsidR="005156AB">
              <w:rPr>
                <w:sz w:val="22"/>
                <w:szCs w:val="22"/>
              </w:rPr>
              <w:t>11</w:t>
            </w:r>
            <w:r w:rsidRPr="00E50461">
              <w:rPr>
                <w:sz w:val="22"/>
                <w:szCs w:val="22"/>
              </w:rPr>
              <w:t>) доклады о муниципальном контроле;</w:t>
            </w:r>
          </w:p>
          <w:p w:rsidR="00167376" w:rsidRPr="00E50461" w:rsidRDefault="005156AB" w:rsidP="00EC193A">
            <w:pPr>
              <w:jc w:val="both"/>
              <w:rPr>
                <w:sz w:val="22"/>
                <w:szCs w:val="22"/>
              </w:rPr>
            </w:pPr>
            <w:bookmarkStart w:id="16" w:name="dst100527"/>
            <w:bookmarkStart w:id="17" w:name="dst100528"/>
            <w:bookmarkEnd w:id="16"/>
            <w:bookmarkEnd w:id="17"/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12</w:t>
            </w:r>
            <w:r w:rsidR="00167376" w:rsidRPr="00E50461">
              <w:rPr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D51009" w:rsidRDefault="00D51009" w:rsidP="003762F0">
            <w:pPr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 xml:space="preserve">- консультант по вопросам </w:t>
            </w:r>
            <w:r w:rsidRPr="007F449F">
              <w:rPr>
                <w:sz w:val="22"/>
                <w:szCs w:val="22"/>
              </w:rPr>
              <w:lastRenderedPageBreak/>
              <w:t>муниципального имущества и ЖКХ;</w:t>
            </w:r>
          </w:p>
          <w:p w:rsidR="00167376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>В течение года</w:t>
            </w:r>
          </w:p>
          <w:p w:rsidR="00167376" w:rsidRPr="00E50461" w:rsidRDefault="00167376" w:rsidP="003762F0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В случае внесения изменений сведения актуализируются в течение 5 рабочих дней с момента их изменения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контрольный орган объявляет контролируемому лицу   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167376" w:rsidRPr="00E50461" w:rsidRDefault="00167376" w:rsidP="005414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EA0613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1111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E23D5D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</w:t>
            </w: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Консультирование осуществляется: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по телефону, посредством видео-конференц-связи,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на личном приеме,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- в ходе проведения профилактических мероприятий, контрольных мероприятий</w:t>
            </w:r>
            <w:r w:rsidR="00684071">
              <w:rPr>
                <w:sz w:val="22"/>
                <w:szCs w:val="22"/>
              </w:rPr>
              <w:t>,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     по следующим вопросам: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1) организация и осуществление муниципального контроля</w:t>
            </w:r>
            <w:r w:rsidR="005156AB">
              <w:t xml:space="preserve"> </w:t>
            </w:r>
            <w:r w:rsidR="005156AB" w:rsidRPr="005156AB">
              <w:rPr>
                <w:sz w:val="22"/>
                <w:szCs w:val="22"/>
              </w:rPr>
              <w:t>в сфере сохранности автомобильных дорог общего пользования местного значения</w:t>
            </w:r>
            <w:r w:rsidRPr="00E50461">
              <w:rPr>
                <w:sz w:val="22"/>
                <w:szCs w:val="22"/>
              </w:rPr>
              <w:t>;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2) порядок осуществления </w:t>
            </w:r>
            <w:r w:rsidR="005156AB">
              <w:rPr>
                <w:sz w:val="22"/>
                <w:szCs w:val="22"/>
              </w:rPr>
              <w:t xml:space="preserve">внеплановых </w:t>
            </w:r>
            <w:r w:rsidRPr="00E50461">
              <w:rPr>
                <w:sz w:val="22"/>
                <w:szCs w:val="22"/>
              </w:rPr>
              <w:t>контрольных мероприятий;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3) соблюдение обязательных требований; </w:t>
            </w:r>
          </w:p>
          <w:p w:rsidR="00167376" w:rsidRPr="00E50461" w:rsidRDefault="00167376" w:rsidP="000C1BC1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4) применение мер ответственности.  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Консультирование в письменной форме может осуществляться в сроки, установленные Федеральным законом от 02.05.2006 № 59-ФЗ «О порядке рассмотрения обращений граждан Российской Федерации», и в следующих случаях: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2) за время консультирования предоставить ответ на поставленные вопросы невозможно;</w:t>
            </w:r>
          </w:p>
          <w:p w:rsidR="00167376" w:rsidRPr="00E50461" w:rsidRDefault="00167376" w:rsidP="00194D50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 3) 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A0613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167376" w:rsidRPr="00E50461" w:rsidRDefault="007F449F" w:rsidP="007F449F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360915" w:rsidRDefault="00360915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E50461">
            <w:pPr>
              <w:tabs>
                <w:tab w:val="center" w:pos="1334"/>
              </w:tabs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C46373">
            <w:pPr>
              <w:jc w:val="center"/>
              <w:rPr>
                <w:sz w:val="22"/>
                <w:szCs w:val="22"/>
              </w:rPr>
            </w:pPr>
          </w:p>
          <w:p w:rsidR="00167376" w:rsidRPr="008174D5" w:rsidRDefault="00167376" w:rsidP="00643DCD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Информация о </w:t>
            </w:r>
            <w:r w:rsidRPr="00E50461">
              <w:rPr>
                <w:sz w:val="22"/>
                <w:szCs w:val="22"/>
              </w:rPr>
              <w:lastRenderedPageBreak/>
              <w:t xml:space="preserve">месте приема, а также об установленных для приема днях и часах размещается на официальном сайте </w:t>
            </w:r>
            <w:r w:rsidR="008174D5">
              <w:rPr>
                <w:sz w:val="22"/>
                <w:szCs w:val="22"/>
              </w:rPr>
              <w:t>Козыревского сельского поселения</w:t>
            </w:r>
            <w:r w:rsidRPr="00E50461">
              <w:rPr>
                <w:sz w:val="22"/>
                <w:szCs w:val="22"/>
              </w:rPr>
              <w:t xml:space="preserve"> </w:t>
            </w:r>
            <w:hyperlink r:id="rId11" w:history="1"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http</w:t>
              </w:r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://</w:t>
              </w:r>
              <w:proofErr w:type="spellStart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kozyrevsk</w:t>
              </w:r>
              <w:proofErr w:type="spellEnd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  <w:r w:rsidR="008174D5" w:rsidRPr="008174D5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/</w:t>
              </w:r>
            </w:hyperlink>
          </w:p>
          <w:p w:rsidR="00167376" w:rsidRPr="00E50461" w:rsidRDefault="00167376" w:rsidP="00643DCD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Время консультирования не должно превышать</w:t>
            </w:r>
          </w:p>
          <w:p w:rsidR="00167376" w:rsidRPr="00E50461" w:rsidRDefault="00167376" w:rsidP="0090651E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15 минут</w:t>
            </w:r>
          </w:p>
          <w:p w:rsidR="00167376" w:rsidRPr="00E50461" w:rsidRDefault="00167376" w:rsidP="005156A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67376" w:rsidRPr="00BA42F8" w:rsidTr="0036654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Профилактический визит 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376" w:rsidRPr="00E50461" w:rsidRDefault="00167376" w:rsidP="00D13573">
            <w:pPr>
              <w:widowControl w:val="0"/>
              <w:jc w:val="both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    В ходе проведения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167376" w:rsidRPr="00E50461" w:rsidRDefault="00167376" w:rsidP="00D1357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EA0613">
            <w:pPr>
              <w:jc w:val="center"/>
              <w:rPr>
                <w:sz w:val="22"/>
                <w:szCs w:val="22"/>
              </w:rPr>
            </w:pPr>
          </w:p>
          <w:p w:rsidR="007F449F" w:rsidRPr="007F449F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муниципального имущества и ЖКХ;</w:t>
            </w:r>
          </w:p>
          <w:p w:rsidR="00167376" w:rsidRPr="00E50461" w:rsidRDefault="007F449F" w:rsidP="007F449F">
            <w:pPr>
              <w:jc w:val="center"/>
              <w:rPr>
                <w:sz w:val="22"/>
                <w:szCs w:val="22"/>
              </w:rPr>
            </w:pPr>
            <w:r w:rsidRPr="007F449F">
              <w:rPr>
                <w:sz w:val="22"/>
                <w:szCs w:val="22"/>
              </w:rPr>
              <w:t>- консультант по вопросам организации мероприятий по ЧС, пожарной безопасности и отдельным вопросам в сфере ЖКХ.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B4465B" w:rsidRDefault="00B4465B" w:rsidP="00861638">
            <w:pPr>
              <w:jc w:val="center"/>
              <w:rPr>
                <w:sz w:val="22"/>
                <w:szCs w:val="22"/>
              </w:rPr>
            </w:pP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>В течение года</w:t>
            </w:r>
          </w:p>
          <w:p w:rsidR="00167376" w:rsidRPr="00E50461" w:rsidRDefault="00167376" w:rsidP="00861638">
            <w:pPr>
              <w:jc w:val="center"/>
              <w:rPr>
                <w:sz w:val="22"/>
                <w:szCs w:val="22"/>
              </w:rPr>
            </w:pPr>
          </w:p>
          <w:p w:rsidR="008174D5" w:rsidRDefault="00167376" w:rsidP="00861638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Срок проведения профилактического </w:t>
            </w:r>
            <w:r w:rsidR="008174D5">
              <w:rPr>
                <w:sz w:val="22"/>
                <w:szCs w:val="22"/>
              </w:rPr>
              <w:t>визита не должен превышать</w:t>
            </w:r>
          </w:p>
          <w:p w:rsidR="00167376" w:rsidRPr="00E50461" w:rsidRDefault="00167376" w:rsidP="00861638">
            <w:pPr>
              <w:widowControl w:val="0"/>
              <w:jc w:val="center"/>
              <w:rPr>
                <w:sz w:val="22"/>
                <w:szCs w:val="22"/>
              </w:rPr>
            </w:pPr>
            <w:r w:rsidRPr="00E50461">
              <w:rPr>
                <w:sz w:val="22"/>
                <w:szCs w:val="22"/>
              </w:rPr>
              <w:t xml:space="preserve"> 1 рабочего дня.</w:t>
            </w:r>
          </w:p>
          <w:p w:rsidR="00167376" w:rsidRPr="00E50461" w:rsidRDefault="00167376" w:rsidP="00BA42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7C080D" w:rsidRDefault="007C080D" w:rsidP="007C080D">
      <w:pPr>
        <w:pStyle w:val="a3"/>
        <w:autoSpaceDE w:val="0"/>
        <w:autoSpaceDN w:val="0"/>
        <w:adjustRightInd w:val="0"/>
        <w:ind w:left="795"/>
        <w:rPr>
          <w:rFonts w:eastAsiaTheme="minorHAnsi"/>
          <w:b/>
          <w:bCs/>
          <w:sz w:val="28"/>
          <w:szCs w:val="28"/>
          <w:lang w:eastAsia="en-US"/>
        </w:rPr>
      </w:pPr>
    </w:p>
    <w:p w:rsidR="0091307B" w:rsidRDefault="003F288F" w:rsidP="007973E2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 xml:space="preserve">оказатели результативности и эффективности </w:t>
      </w:r>
    </w:p>
    <w:p w:rsidR="003F288F" w:rsidRDefault="003F288F" w:rsidP="0091307B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F288F">
        <w:rPr>
          <w:rFonts w:eastAsiaTheme="minorHAnsi"/>
          <w:b/>
          <w:bCs/>
          <w:sz w:val="28"/>
          <w:szCs w:val="28"/>
          <w:lang w:eastAsia="en-US"/>
        </w:rPr>
        <w:t>рограммы профилактики</w:t>
      </w:r>
    </w:p>
    <w:p w:rsidR="003C761E" w:rsidRDefault="003C761E" w:rsidP="0070128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1286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предназначены способствовать </w:t>
      </w:r>
      <w:r w:rsidR="00144502">
        <w:rPr>
          <w:rFonts w:eastAsiaTheme="minorHAnsi"/>
          <w:bCs/>
          <w:sz w:val="28"/>
          <w:szCs w:val="28"/>
          <w:lang w:eastAsia="en-US"/>
        </w:rPr>
        <w:t xml:space="preserve">максимальному </w:t>
      </w:r>
      <w:r>
        <w:rPr>
          <w:rFonts w:eastAsiaTheme="minorHAnsi"/>
          <w:bCs/>
          <w:sz w:val="28"/>
          <w:szCs w:val="28"/>
          <w:lang w:eastAsia="en-US"/>
        </w:rPr>
        <w:t>сокращению количества нарушений контролируемыми лицами,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выявленных нарушений;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выданных предостережений;</w:t>
      </w:r>
    </w:p>
    <w:p w:rsidR="007C66DE" w:rsidRDefault="007C66DE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3D3EE1">
        <w:rPr>
          <w:rFonts w:eastAsiaTheme="minorHAnsi"/>
          <w:bCs/>
          <w:sz w:val="28"/>
          <w:szCs w:val="28"/>
          <w:lang w:eastAsia="en-US"/>
        </w:rPr>
        <w:t xml:space="preserve">количество </w:t>
      </w:r>
      <w:r>
        <w:rPr>
          <w:rFonts w:eastAsiaTheme="minorHAnsi"/>
          <w:bCs/>
          <w:sz w:val="28"/>
          <w:szCs w:val="28"/>
          <w:lang w:eastAsia="en-US"/>
        </w:rPr>
        <w:t>информировани</w:t>
      </w:r>
      <w:r w:rsidR="003D3EE1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>, консультировани</w:t>
      </w:r>
      <w:r w:rsidR="003D3EE1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 xml:space="preserve"> контролируемых лиц по вопросам соблюдения обязательных требований;</w:t>
      </w:r>
    </w:p>
    <w:p w:rsidR="000907EB" w:rsidRPr="006A5BFC" w:rsidRDefault="007C66DE" w:rsidP="006A5BF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количество проверок, сведения о проведении которых внесены в Федеральную государственную информационную систему «Единый реестр контрольных (н</w:t>
      </w:r>
      <w:r w:rsidR="006A5BFC">
        <w:rPr>
          <w:rFonts w:eastAsiaTheme="minorHAnsi"/>
          <w:bCs/>
          <w:sz w:val="28"/>
          <w:szCs w:val="28"/>
          <w:lang w:eastAsia="en-US"/>
        </w:rPr>
        <w:t>адзорных) мероприятий (ЕРКНМ).</w:t>
      </w: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07EB" w:rsidRDefault="000907EB" w:rsidP="007C66D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019D" w:rsidRDefault="0054019D" w:rsidP="008171CB">
      <w:pPr>
        <w:spacing w:after="100" w:afterAutospacing="1"/>
      </w:pPr>
    </w:p>
    <w:sectPr w:rsidR="0054019D" w:rsidSect="00B853C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F1"/>
    <w:multiLevelType w:val="hybridMultilevel"/>
    <w:tmpl w:val="E1D4FDB2"/>
    <w:lvl w:ilvl="0" w:tplc="245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83C2B"/>
    <w:multiLevelType w:val="hybridMultilevel"/>
    <w:tmpl w:val="CD722A9A"/>
    <w:lvl w:ilvl="0" w:tplc="883C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D0F8B"/>
    <w:multiLevelType w:val="multilevel"/>
    <w:tmpl w:val="352C4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8034F"/>
    <w:multiLevelType w:val="hybridMultilevel"/>
    <w:tmpl w:val="2044556A"/>
    <w:lvl w:ilvl="0" w:tplc="B3C4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860ED"/>
    <w:multiLevelType w:val="multilevel"/>
    <w:tmpl w:val="5A9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6A534F"/>
    <w:multiLevelType w:val="hybridMultilevel"/>
    <w:tmpl w:val="D57EBF66"/>
    <w:lvl w:ilvl="0" w:tplc="E6EC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B85"/>
    <w:multiLevelType w:val="hybridMultilevel"/>
    <w:tmpl w:val="37201D32"/>
    <w:lvl w:ilvl="0" w:tplc="DA4410F8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EE1836"/>
    <w:multiLevelType w:val="multilevel"/>
    <w:tmpl w:val="2F6CD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D4934"/>
    <w:multiLevelType w:val="multilevel"/>
    <w:tmpl w:val="72C2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C"/>
    <w:rsid w:val="000003C9"/>
    <w:rsid w:val="000615D4"/>
    <w:rsid w:val="000907EB"/>
    <w:rsid w:val="000B2DB9"/>
    <w:rsid w:val="000C1BC1"/>
    <w:rsid w:val="000C43DA"/>
    <w:rsid w:val="000C70A3"/>
    <w:rsid w:val="000D711A"/>
    <w:rsid w:val="001058A6"/>
    <w:rsid w:val="00142FBD"/>
    <w:rsid w:val="00143981"/>
    <w:rsid w:val="00144502"/>
    <w:rsid w:val="00151FEF"/>
    <w:rsid w:val="00161947"/>
    <w:rsid w:val="00166DBF"/>
    <w:rsid w:val="00167376"/>
    <w:rsid w:val="00194D50"/>
    <w:rsid w:val="002158BF"/>
    <w:rsid w:val="00225D96"/>
    <w:rsid w:val="00240BAE"/>
    <w:rsid w:val="0029162B"/>
    <w:rsid w:val="00295CAC"/>
    <w:rsid w:val="002A3AF8"/>
    <w:rsid w:val="002B6A4B"/>
    <w:rsid w:val="002C0184"/>
    <w:rsid w:val="002C504C"/>
    <w:rsid w:val="002E687C"/>
    <w:rsid w:val="003262CA"/>
    <w:rsid w:val="00335A78"/>
    <w:rsid w:val="003547D3"/>
    <w:rsid w:val="00360915"/>
    <w:rsid w:val="00366548"/>
    <w:rsid w:val="003733EA"/>
    <w:rsid w:val="003762F0"/>
    <w:rsid w:val="003C65F5"/>
    <w:rsid w:val="003C761E"/>
    <w:rsid w:val="003D3EE1"/>
    <w:rsid w:val="003E0B47"/>
    <w:rsid w:val="003F288F"/>
    <w:rsid w:val="00405360"/>
    <w:rsid w:val="004405E1"/>
    <w:rsid w:val="00451861"/>
    <w:rsid w:val="00457C73"/>
    <w:rsid w:val="0048461B"/>
    <w:rsid w:val="00495C2C"/>
    <w:rsid w:val="004A39C1"/>
    <w:rsid w:val="004A6E77"/>
    <w:rsid w:val="004B7884"/>
    <w:rsid w:val="004D4245"/>
    <w:rsid w:val="00504CA9"/>
    <w:rsid w:val="005156AB"/>
    <w:rsid w:val="0052683A"/>
    <w:rsid w:val="0054019D"/>
    <w:rsid w:val="00541401"/>
    <w:rsid w:val="005434BF"/>
    <w:rsid w:val="00556D90"/>
    <w:rsid w:val="00570A0B"/>
    <w:rsid w:val="00575467"/>
    <w:rsid w:val="005900C4"/>
    <w:rsid w:val="005A6CFC"/>
    <w:rsid w:val="005E44C7"/>
    <w:rsid w:val="006009BC"/>
    <w:rsid w:val="0061029F"/>
    <w:rsid w:val="0062449E"/>
    <w:rsid w:val="00643DCD"/>
    <w:rsid w:val="00656B95"/>
    <w:rsid w:val="006702E6"/>
    <w:rsid w:val="00684071"/>
    <w:rsid w:val="00691FE1"/>
    <w:rsid w:val="006A0BA8"/>
    <w:rsid w:val="006A54EB"/>
    <w:rsid w:val="006A5BFC"/>
    <w:rsid w:val="006C3482"/>
    <w:rsid w:val="006E6092"/>
    <w:rsid w:val="00701286"/>
    <w:rsid w:val="00702EBB"/>
    <w:rsid w:val="007056D0"/>
    <w:rsid w:val="007334BB"/>
    <w:rsid w:val="00756534"/>
    <w:rsid w:val="007973E2"/>
    <w:rsid w:val="007B6766"/>
    <w:rsid w:val="007C080D"/>
    <w:rsid w:val="007C66DE"/>
    <w:rsid w:val="007E0F87"/>
    <w:rsid w:val="007F449F"/>
    <w:rsid w:val="008171CB"/>
    <w:rsid w:val="008174D5"/>
    <w:rsid w:val="0082590B"/>
    <w:rsid w:val="008378D5"/>
    <w:rsid w:val="00861638"/>
    <w:rsid w:val="008877C0"/>
    <w:rsid w:val="008B44FB"/>
    <w:rsid w:val="008F4A0C"/>
    <w:rsid w:val="00904D35"/>
    <w:rsid w:val="0090651E"/>
    <w:rsid w:val="0091307B"/>
    <w:rsid w:val="00916B6E"/>
    <w:rsid w:val="00926B6A"/>
    <w:rsid w:val="00945877"/>
    <w:rsid w:val="009561EF"/>
    <w:rsid w:val="00981AC5"/>
    <w:rsid w:val="00986B40"/>
    <w:rsid w:val="00994D4B"/>
    <w:rsid w:val="009A58E0"/>
    <w:rsid w:val="009D3456"/>
    <w:rsid w:val="00A14322"/>
    <w:rsid w:val="00A14D1B"/>
    <w:rsid w:val="00A17324"/>
    <w:rsid w:val="00AC3A01"/>
    <w:rsid w:val="00AE4862"/>
    <w:rsid w:val="00AF33AF"/>
    <w:rsid w:val="00B11118"/>
    <w:rsid w:val="00B35DC2"/>
    <w:rsid w:val="00B4465B"/>
    <w:rsid w:val="00B5401E"/>
    <w:rsid w:val="00B853CE"/>
    <w:rsid w:val="00B86DC4"/>
    <w:rsid w:val="00BA42F8"/>
    <w:rsid w:val="00BB3F2B"/>
    <w:rsid w:val="00BD4E56"/>
    <w:rsid w:val="00BD67FE"/>
    <w:rsid w:val="00BD7FF2"/>
    <w:rsid w:val="00BF0C2C"/>
    <w:rsid w:val="00C00B21"/>
    <w:rsid w:val="00C34FB9"/>
    <w:rsid w:val="00C42779"/>
    <w:rsid w:val="00C46373"/>
    <w:rsid w:val="00C6487F"/>
    <w:rsid w:val="00CA1604"/>
    <w:rsid w:val="00CA287F"/>
    <w:rsid w:val="00CD5355"/>
    <w:rsid w:val="00D13573"/>
    <w:rsid w:val="00D40770"/>
    <w:rsid w:val="00D4210C"/>
    <w:rsid w:val="00D4233C"/>
    <w:rsid w:val="00D51009"/>
    <w:rsid w:val="00DB0281"/>
    <w:rsid w:val="00DC5B97"/>
    <w:rsid w:val="00DE6657"/>
    <w:rsid w:val="00E07617"/>
    <w:rsid w:val="00E10733"/>
    <w:rsid w:val="00E108FB"/>
    <w:rsid w:val="00E23D5D"/>
    <w:rsid w:val="00E330C1"/>
    <w:rsid w:val="00E50461"/>
    <w:rsid w:val="00E63C9A"/>
    <w:rsid w:val="00EA0613"/>
    <w:rsid w:val="00EC193A"/>
    <w:rsid w:val="00EE1FE0"/>
    <w:rsid w:val="00F14610"/>
    <w:rsid w:val="00F17CF1"/>
    <w:rsid w:val="00F2683E"/>
    <w:rsid w:val="00F771DA"/>
    <w:rsid w:val="00F8035C"/>
    <w:rsid w:val="00F872B7"/>
    <w:rsid w:val="00F91364"/>
    <w:rsid w:val="00FA3685"/>
    <w:rsid w:val="00FA784C"/>
    <w:rsid w:val="00FC04A8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paragraph" w:customStyle="1" w:styleId="1">
    <w:name w:val="Основной текст1"/>
    <w:rsid w:val="007F449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900C4"/>
    <w:rPr>
      <w:color w:val="0000FF"/>
      <w:u w:val="single"/>
    </w:rPr>
  </w:style>
  <w:style w:type="paragraph" w:customStyle="1" w:styleId="1">
    <w:name w:val="Основной текст1"/>
    <w:rsid w:val="007F449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yrev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zyrev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670/818c0d9e40d63a2b111abf971bd68a59cb7006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BD15-0DE2-4AA2-8C5E-9479CFAD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Sadyikov</dc:creator>
  <cp:lastModifiedBy>User</cp:lastModifiedBy>
  <cp:revision>2</cp:revision>
  <cp:lastPrinted>2021-05-06T03:50:00Z</cp:lastPrinted>
  <dcterms:created xsi:type="dcterms:W3CDTF">2021-12-14T05:50:00Z</dcterms:created>
  <dcterms:modified xsi:type="dcterms:W3CDTF">2021-12-14T05:50:00Z</dcterms:modified>
</cp:coreProperties>
</file>