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54" w:rsidRPr="00335054" w:rsidRDefault="00335054" w:rsidP="0033505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35054">
        <w:rPr>
          <w:rFonts w:ascii="Tahoma" w:eastAsia="Times New Roman" w:hAnsi="Tahoma" w:cs="Tahoma"/>
          <w:sz w:val="21"/>
          <w:szCs w:val="21"/>
          <w:lang w:eastAsia="ru-RU"/>
        </w:rPr>
        <w:t xml:space="preserve">Изменения извещения о проведении электронного аукциона </w:t>
      </w:r>
    </w:p>
    <w:p w:rsidR="00335054" w:rsidRPr="00335054" w:rsidRDefault="00335054" w:rsidP="0033505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35054">
        <w:rPr>
          <w:rFonts w:ascii="Tahoma" w:eastAsia="Times New Roman" w:hAnsi="Tahoma" w:cs="Tahoma"/>
          <w:sz w:val="21"/>
          <w:szCs w:val="21"/>
          <w:lang w:eastAsia="ru-RU"/>
        </w:rPr>
        <w:t>для закупки №0138300004520000006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35054" w:rsidRPr="00335054" w:rsidTr="00335054">
        <w:tc>
          <w:tcPr>
            <w:tcW w:w="2000" w:type="pct"/>
            <w:vAlign w:val="center"/>
            <w:hideMark/>
          </w:tcPr>
          <w:p w:rsidR="00335054" w:rsidRPr="00335054" w:rsidRDefault="00335054" w:rsidP="00335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35054" w:rsidRPr="00335054" w:rsidRDefault="00335054" w:rsidP="00335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03.06.2020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исправление </w:t>
            </w:r>
            <w:proofErr w:type="spellStart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</w:t>
            </w:r>
            <w:proofErr w:type="gramStart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.о</w:t>
            </w:r>
            <w:proofErr w:type="gramEnd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шибки</w:t>
            </w:r>
            <w:proofErr w:type="spellEnd"/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0138300004520000006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Замена ветхих водопроводных сетей в Козыревском сельском поселении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Ленинская, 6а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-Камчатский р-н, Козыревск п, УЛ ЛЕНИНСКАЯ, 6</w:t>
            </w:r>
            <w:proofErr w:type="gramStart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Залётина</w:t>
            </w:r>
            <w:proofErr w:type="spellEnd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Анна Анатольевна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kzr_sp@mail.ru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7-41534-23026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7-41534-23081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12.06.2020 18:00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оператору электронной торговой площадки Сбербанк-АСТ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Участник электронного аукциона вправе подать заявку </w:t>
            </w:r>
            <w:proofErr w:type="gramStart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предусмотренных </w:t>
            </w: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документацией о таком аукционе даты и времени окончания срока подачи на участие в таком аукционе заявок.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2 части заявки. Указанные электронные документы подаются одновременно. Участник электронного аукциона вправе подать только одну заявку на участие в таком аукционе в отношении объекта закупки. 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15.06.2020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16.06.2020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681580.00 Российский рубль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054" w:rsidRPr="00335054" w:rsidTr="0033505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1863"/>
              <w:gridCol w:w="1856"/>
              <w:gridCol w:w="1856"/>
              <w:gridCol w:w="2798"/>
            </w:tblGrid>
            <w:tr w:rsidR="00335054" w:rsidRPr="00335054"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35054" w:rsidRPr="00335054"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681580.00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681580.00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335054" w:rsidRPr="00335054" w:rsidRDefault="00335054" w:rsidP="003350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054" w:rsidRPr="00335054" w:rsidTr="0033505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  <w:gridCol w:w="981"/>
              <w:gridCol w:w="1364"/>
              <w:gridCol w:w="1203"/>
              <w:gridCol w:w="1203"/>
              <w:gridCol w:w="1969"/>
            </w:tblGrid>
            <w:tr w:rsidR="00335054" w:rsidRPr="00335054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35054" w:rsidRPr="00335054"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35054" w:rsidRPr="00335054"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55205020210240060244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13631.60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13631.60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335054" w:rsidRPr="00335054"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552050202102Т0060244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667948.40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667948.40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335054" w:rsidRPr="00335054" w:rsidRDefault="00335054" w:rsidP="003350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203410900448041090100100040014221244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Камчатский край, </w:t>
            </w:r>
            <w:proofErr w:type="spellStart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Комсомольская, ул. Безымянная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10.08.2020</w:t>
            </w:r>
          </w:p>
        </w:tc>
      </w:tr>
      <w:tr w:rsidR="00335054" w:rsidRPr="00335054" w:rsidTr="00335054">
        <w:tc>
          <w:tcPr>
            <w:tcW w:w="0" w:type="auto"/>
            <w:gridSpan w:val="2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35054" w:rsidRPr="00335054" w:rsidTr="00335054">
        <w:tc>
          <w:tcPr>
            <w:tcW w:w="0" w:type="auto"/>
            <w:gridSpan w:val="2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35054" w:rsidRPr="00335054" w:rsidTr="0033505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335054" w:rsidRPr="0033505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350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350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350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350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35054" w:rsidRPr="00335054">
              <w:tc>
                <w:tcPr>
                  <w:tcW w:w="0" w:type="auto"/>
                  <w:vMerge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35054" w:rsidRPr="0033505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Работы строительные по прокладке магистральных трубопроводов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42.21.21.000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681580.00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681580.00</w:t>
                  </w:r>
                </w:p>
              </w:tc>
            </w:tr>
            <w:tr w:rsidR="00335054" w:rsidRPr="00335054">
              <w:tc>
                <w:tcPr>
                  <w:tcW w:w="0" w:type="auto"/>
                  <w:vMerge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0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см. техническое задание (приложение 1 к проекту муниципального контракта)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5054" w:rsidRPr="00335054" w:rsidRDefault="00335054" w:rsidP="003350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35054" w:rsidRPr="00335054" w:rsidRDefault="00335054" w:rsidP="003350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5054" w:rsidRPr="00335054" w:rsidTr="00335054">
        <w:tc>
          <w:tcPr>
            <w:tcW w:w="0" w:type="auto"/>
            <w:gridSpan w:val="2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681580.00 Российский рубль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</w:t>
            </w: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частью 1 Статьи 31 Федерального закона № 44-ФЗ) </w:t>
            </w:r>
          </w:p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34079.00 Российский рубль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и порядок предоставления обеспечения исполнения контракта установлен в соответствии со статьей 96 ФЗ №44. Исполнение контракта может обеспечиваться предоставлением банковской гарантии, выданной банком и соответствующей требованиям статьи 45 ФЗ №44,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контракта. В случае непредставления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40302810630023000066</w:t>
            </w:r>
          </w:p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05383008650</w:t>
            </w:r>
          </w:p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5054" w:rsidRPr="00335054" w:rsidTr="00335054">
        <w:tc>
          <w:tcPr>
            <w:tcW w:w="0" w:type="auto"/>
            <w:gridSpan w:val="2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35054" w:rsidRPr="00335054" w:rsidTr="00335054">
        <w:tc>
          <w:tcPr>
            <w:tcW w:w="0" w:type="auto"/>
            <w:gridSpan w:val="2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35054" w:rsidRPr="00335054" w:rsidTr="00335054"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 ветхие сети</w:t>
            </w:r>
          </w:p>
          <w:p w:rsidR="00335054" w:rsidRPr="00335054" w:rsidRDefault="00335054" w:rsidP="00335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Обоснование </w:t>
            </w:r>
            <w:proofErr w:type="spellStart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нмцк</w:t>
            </w:r>
            <w:proofErr w:type="spellEnd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ч</w:t>
            </w:r>
            <w:proofErr w:type="gramStart"/>
            <w:r w:rsidRPr="003350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  <w:proofErr w:type="gramEnd"/>
          </w:p>
        </w:tc>
      </w:tr>
    </w:tbl>
    <w:p w:rsidR="00971FD5" w:rsidRDefault="00335054">
      <w:bookmarkStart w:id="0" w:name="_GoBack"/>
      <w:bookmarkEnd w:id="0"/>
    </w:p>
    <w:sectPr w:rsidR="0097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D8"/>
    <w:rsid w:val="00323FD8"/>
    <w:rsid w:val="00335054"/>
    <w:rsid w:val="007E3C5B"/>
    <w:rsid w:val="008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88">
          <w:marLeft w:val="0"/>
          <w:marRight w:val="0"/>
          <w:marTop w:val="48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2020-06-02T22:02:00Z</dcterms:created>
  <dcterms:modified xsi:type="dcterms:W3CDTF">2020-06-02T22:03:00Z</dcterms:modified>
</cp:coreProperties>
</file>